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A17B6" w14:textId="77777777" w:rsidR="0037438B" w:rsidRPr="00D72F03" w:rsidRDefault="0037438B" w:rsidP="0037438B">
      <w:pPr>
        <w:jc w:val="both"/>
        <w:rPr>
          <w:lang w:val="hr-HR"/>
        </w:rPr>
      </w:pPr>
      <w:r w:rsidRPr="00D72F03">
        <w:rPr>
          <w:lang w:val="hr-HR"/>
        </w:rPr>
        <w:tab/>
      </w:r>
      <w:r>
        <w:rPr>
          <w:lang w:val="hr-HR"/>
        </w:rPr>
        <w:t xml:space="preserve">                                                                                                                     PRIJEDLOG</w:t>
      </w:r>
      <w:r>
        <w:rPr>
          <w:lang w:val="hr-HR"/>
        </w:rPr>
        <w:br/>
        <w:t xml:space="preserve"> </w:t>
      </w:r>
      <w:r>
        <w:rPr>
          <w:lang w:val="hr-HR"/>
        </w:rPr>
        <w:tab/>
      </w:r>
      <w:r w:rsidRPr="00D72F03">
        <w:rPr>
          <w:lang w:val="hr-HR"/>
        </w:rPr>
        <w:t xml:space="preserve">Na temelju članka 20. Zakona o tehničkoj kulturi (“Narodne novine” br. 76/93, 11/94 i 38/09), članaka 25. i 100. Statuta Općine Križ („Glasnik Zagrebačke županije“ br. 11/21) i članka 64. Poslovnika Općinskog vijeća Općine Križ („Glasnik Zagrebačke županije“ br. 11/21), a sukladno odredbama Zakona o udrugama („Narodne novine“ br. 74/14, 70/17 i 98/19), Općinsko vijeće Općine Križ na </w:t>
      </w:r>
      <w:r>
        <w:rPr>
          <w:lang w:val="hr-HR"/>
        </w:rPr>
        <w:t>___</w:t>
      </w:r>
      <w:r w:rsidRPr="00D72F03">
        <w:rPr>
          <w:lang w:val="hr-HR"/>
        </w:rPr>
        <w:t xml:space="preserve">. sjednici održanoj dana </w:t>
      </w:r>
      <w:r>
        <w:rPr>
          <w:lang w:val="hr-HR"/>
        </w:rPr>
        <w:t>__</w:t>
      </w:r>
      <w:r w:rsidRPr="00D72F03">
        <w:rPr>
          <w:lang w:val="hr-HR"/>
        </w:rPr>
        <w:t>. studenog 202</w:t>
      </w:r>
      <w:r>
        <w:rPr>
          <w:lang w:val="hr-HR"/>
        </w:rPr>
        <w:t xml:space="preserve">4. </w:t>
      </w:r>
      <w:r w:rsidRPr="00D72F03">
        <w:rPr>
          <w:lang w:val="hr-HR"/>
        </w:rPr>
        <w:t>godine donijelo je</w:t>
      </w:r>
    </w:p>
    <w:p w14:paraId="71AC5929" w14:textId="77777777" w:rsidR="0037438B" w:rsidRPr="000741FB" w:rsidRDefault="0037438B" w:rsidP="0037438B">
      <w:pPr>
        <w:jc w:val="center"/>
        <w:rPr>
          <w:b/>
          <w:bCs/>
          <w:lang w:val="hr-HR"/>
        </w:rPr>
      </w:pPr>
      <w:r w:rsidRPr="000741FB">
        <w:rPr>
          <w:b/>
          <w:bCs/>
          <w:lang w:val="hr-HR"/>
        </w:rPr>
        <w:t>PROGRAM</w:t>
      </w:r>
    </w:p>
    <w:p w14:paraId="7BE57500" w14:textId="77777777" w:rsidR="0037438B" w:rsidRPr="000741FB" w:rsidRDefault="0037438B" w:rsidP="0037438B">
      <w:pPr>
        <w:jc w:val="center"/>
        <w:rPr>
          <w:b/>
          <w:bCs/>
          <w:lang w:val="hr-HR"/>
        </w:rPr>
      </w:pPr>
      <w:r w:rsidRPr="000741FB">
        <w:rPr>
          <w:b/>
          <w:bCs/>
          <w:lang w:val="hr-HR"/>
        </w:rPr>
        <w:t>javnih potreba u tehničkoj kulturi na području Općine Križ u 202</w:t>
      </w:r>
      <w:r>
        <w:rPr>
          <w:b/>
          <w:bCs/>
          <w:lang w:val="hr-HR"/>
        </w:rPr>
        <w:t>5</w:t>
      </w:r>
      <w:r w:rsidRPr="000741FB">
        <w:rPr>
          <w:b/>
          <w:bCs/>
          <w:lang w:val="hr-HR"/>
        </w:rPr>
        <w:t>. godini</w:t>
      </w:r>
    </w:p>
    <w:p w14:paraId="2CC66BA0" w14:textId="77777777" w:rsidR="0037438B" w:rsidRPr="00D72F03" w:rsidRDefault="0037438B" w:rsidP="0037438B">
      <w:pPr>
        <w:jc w:val="both"/>
        <w:rPr>
          <w:lang w:val="hr-HR"/>
        </w:rPr>
      </w:pPr>
      <w:r w:rsidRPr="00D72F03">
        <w:rPr>
          <w:lang w:val="hr-HR"/>
        </w:rPr>
        <w:tab/>
      </w:r>
    </w:p>
    <w:p w14:paraId="531B9EE2" w14:textId="77777777" w:rsidR="0037438B" w:rsidRPr="00D72F03" w:rsidRDefault="0037438B" w:rsidP="0037438B">
      <w:pPr>
        <w:jc w:val="center"/>
        <w:rPr>
          <w:lang w:val="hr-HR"/>
        </w:rPr>
      </w:pPr>
      <w:r w:rsidRPr="00D72F03">
        <w:rPr>
          <w:lang w:val="hr-HR"/>
        </w:rPr>
        <w:t>I.</w:t>
      </w:r>
    </w:p>
    <w:p w14:paraId="65AB220F" w14:textId="77777777" w:rsidR="0037438B" w:rsidRPr="00D72F03" w:rsidRDefault="0037438B" w:rsidP="0037438B">
      <w:pPr>
        <w:jc w:val="both"/>
        <w:rPr>
          <w:lang w:val="hr-HR"/>
        </w:rPr>
      </w:pPr>
      <w:r w:rsidRPr="00D72F03">
        <w:rPr>
          <w:lang w:val="hr-HR"/>
        </w:rPr>
        <w:tab/>
        <w:t>Programom javnih potreba u tehničkoj kulturi na području Općine Križ u 202</w:t>
      </w:r>
      <w:r>
        <w:rPr>
          <w:lang w:val="hr-HR"/>
        </w:rPr>
        <w:t>5</w:t>
      </w:r>
      <w:r w:rsidRPr="00D72F03">
        <w:rPr>
          <w:lang w:val="hr-HR"/>
        </w:rPr>
        <w:t>. godini, utvrđuju se interesi i smjernice za razvoj tehničke kulture na području Općine Križ te opseg i sadržaji koji će se financirati iz Proračuna Općine Križ, kao i iz Proračuna Zagrebačke županije kada su te javne potrebe od zajedničkog interesa za Općinu i Županiju.</w:t>
      </w:r>
    </w:p>
    <w:p w14:paraId="7146911B" w14:textId="77777777" w:rsidR="0037438B" w:rsidRPr="00D72F03" w:rsidRDefault="0037438B" w:rsidP="0037438B">
      <w:pPr>
        <w:jc w:val="both"/>
        <w:rPr>
          <w:lang w:val="hr-HR"/>
        </w:rPr>
      </w:pPr>
      <w:r w:rsidRPr="00D72F03">
        <w:rPr>
          <w:lang w:val="hr-HR"/>
        </w:rPr>
        <w:tab/>
      </w:r>
    </w:p>
    <w:p w14:paraId="3B39BC15" w14:textId="77777777" w:rsidR="0037438B" w:rsidRPr="00D72F03" w:rsidRDefault="0037438B" w:rsidP="0037438B">
      <w:pPr>
        <w:jc w:val="center"/>
        <w:rPr>
          <w:lang w:val="hr-HR"/>
        </w:rPr>
      </w:pPr>
      <w:r w:rsidRPr="00D72F03">
        <w:rPr>
          <w:lang w:val="hr-HR"/>
        </w:rPr>
        <w:t>II.</w:t>
      </w:r>
    </w:p>
    <w:p w14:paraId="30F15476" w14:textId="77777777" w:rsidR="0037438B" w:rsidRPr="00D72F03" w:rsidRDefault="0037438B" w:rsidP="0037438B">
      <w:pPr>
        <w:jc w:val="both"/>
        <w:rPr>
          <w:lang w:val="hr-HR"/>
        </w:rPr>
      </w:pPr>
      <w:r w:rsidRPr="00D72F03">
        <w:rPr>
          <w:lang w:val="hr-HR"/>
        </w:rPr>
        <w:tab/>
        <w:t>Ovim Programom ostvaruju se uvjeti za zadovoljavanje potreba u sljedećim aktivnostima, poslovima i područjima djelatnosti tehničke kulture:</w:t>
      </w:r>
    </w:p>
    <w:p w14:paraId="3541FCBF" w14:textId="77777777" w:rsidR="0037438B" w:rsidRDefault="0037438B" w:rsidP="0037438B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0741FB">
        <w:rPr>
          <w:lang w:val="hr-HR"/>
        </w:rPr>
        <w:t xml:space="preserve">Poticanje i promicanje tehničke kulture, </w:t>
      </w:r>
    </w:p>
    <w:p w14:paraId="3F8A08F9" w14:textId="77777777" w:rsidR="0037438B" w:rsidRDefault="0037438B" w:rsidP="0037438B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0741FB">
        <w:rPr>
          <w:lang w:val="hr-HR"/>
        </w:rPr>
        <w:t>Programima odgoja obrazovanja i osposobljavanja djece i mladeži za stjecanje tehničkih, tehnoloških i informatičkih znanja i vještina,</w:t>
      </w:r>
    </w:p>
    <w:p w14:paraId="2D870D47" w14:textId="77777777" w:rsidR="0037438B" w:rsidRDefault="0037438B" w:rsidP="0037438B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0741FB">
        <w:rPr>
          <w:lang w:val="hr-HR"/>
        </w:rPr>
        <w:t>Specifičnim programima odgoja, obrazovanja i osposobljavanja djece i mladeži za stjecanje tehničkih, tehnoloških i informatičkih znanja i vještina koji obuhvaćaju djecu s posebnim potrebama,</w:t>
      </w:r>
    </w:p>
    <w:p w14:paraId="311527F3" w14:textId="77777777" w:rsidR="0037438B" w:rsidRDefault="0037438B" w:rsidP="0037438B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0741FB">
        <w:rPr>
          <w:lang w:val="hr-HR"/>
        </w:rPr>
        <w:t>Programima prekvalifikacije i dokvalifikacije djelatnika i programima organiziranja inventivnog rada,</w:t>
      </w:r>
    </w:p>
    <w:p w14:paraId="13AA4FE0" w14:textId="77777777" w:rsidR="0037438B" w:rsidRDefault="0037438B" w:rsidP="0037438B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0741FB">
        <w:rPr>
          <w:lang w:val="hr-HR"/>
        </w:rPr>
        <w:t>Organiziranjem promaknuća tehnoloških inovacija (izložbe, sajmovi i sl.)</w:t>
      </w:r>
    </w:p>
    <w:p w14:paraId="07C6F981" w14:textId="77777777" w:rsidR="0037438B" w:rsidRPr="000741FB" w:rsidRDefault="0037438B" w:rsidP="0037438B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0741FB">
        <w:rPr>
          <w:lang w:val="hr-HR"/>
        </w:rPr>
        <w:t>Nabavkom opreme i održavanjem objekata tehničke kulture od interesa za Općinu Križ.</w:t>
      </w:r>
    </w:p>
    <w:p w14:paraId="775E7505" w14:textId="77777777" w:rsidR="0037438B" w:rsidRPr="00D72F03" w:rsidRDefault="0037438B" w:rsidP="0037438B">
      <w:pPr>
        <w:jc w:val="both"/>
        <w:rPr>
          <w:lang w:val="hr-HR"/>
        </w:rPr>
      </w:pPr>
      <w:r w:rsidRPr="00D72F03">
        <w:rPr>
          <w:lang w:val="hr-HR"/>
        </w:rPr>
        <w:tab/>
      </w:r>
    </w:p>
    <w:p w14:paraId="7DBC32A1" w14:textId="77777777" w:rsidR="0037438B" w:rsidRPr="00D72F03" w:rsidRDefault="0037438B" w:rsidP="0037438B">
      <w:pPr>
        <w:jc w:val="center"/>
        <w:rPr>
          <w:lang w:val="hr-HR"/>
        </w:rPr>
      </w:pPr>
      <w:r w:rsidRPr="00D72F03">
        <w:rPr>
          <w:lang w:val="hr-HR"/>
        </w:rPr>
        <w:t>III.</w:t>
      </w:r>
    </w:p>
    <w:p w14:paraId="37EF4765" w14:textId="77777777" w:rsidR="0037438B" w:rsidRPr="00D72F03" w:rsidRDefault="0037438B" w:rsidP="0037438B">
      <w:pPr>
        <w:jc w:val="both"/>
        <w:rPr>
          <w:lang w:val="hr-HR"/>
        </w:rPr>
      </w:pPr>
      <w:r w:rsidRPr="00D72F03">
        <w:rPr>
          <w:lang w:val="hr-HR"/>
        </w:rPr>
        <w:tab/>
        <w:t>U 202</w:t>
      </w:r>
      <w:r>
        <w:rPr>
          <w:lang w:val="hr-HR"/>
        </w:rPr>
        <w:t>5</w:t>
      </w:r>
      <w:r w:rsidRPr="00D72F03">
        <w:rPr>
          <w:lang w:val="hr-HR"/>
        </w:rPr>
        <w:t>. godini Općina Križ sufinancirati će javne potrebe u tehničkoj kulturi od značaja za Općinu Križ i to kako slijedi:</w:t>
      </w:r>
    </w:p>
    <w:p w14:paraId="7192BFBC" w14:textId="77777777" w:rsidR="0037438B" w:rsidRDefault="0037438B" w:rsidP="0037438B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0741FB">
        <w:rPr>
          <w:lang w:val="hr-HR"/>
        </w:rPr>
        <w:t>djelovanjem Zajednice tehničke kulture Općine Križ (u daljnjem tekstu: Zajednice),</w:t>
      </w:r>
    </w:p>
    <w:p w14:paraId="25D28B88" w14:textId="77777777" w:rsidR="0037438B" w:rsidRDefault="0037438B" w:rsidP="0037438B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0741FB">
        <w:rPr>
          <w:lang w:val="hr-HR"/>
        </w:rPr>
        <w:t>akcijama i djelatnostima udruga koje će pridonijeti razvoju i promicanju tehničke kulture,</w:t>
      </w:r>
    </w:p>
    <w:p w14:paraId="193F9A2E" w14:textId="77777777" w:rsidR="0037438B" w:rsidRPr="000741FB" w:rsidRDefault="0037438B" w:rsidP="0037438B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0741FB">
        <w:rPr>
          <w:lang w:val="hr-HR"/>
        </w:rPr>
        <w:t>nabavkom tehničke opreme i stručnim radom u tehničkoj kulturi.</w:t>
      </w:r>
    </w:p>
    <w:p w14:paraId="380A8BE9" w14:textId="77777777" w:rsidR="0037438B" w:rsidRPr="00D72F03" w:rsidRDefault="0037438B" w:rsidP="0037438B">
      <w:pPr>
        <w:jc w:val="both"/>
        <w:rPr>
          <w:lang w:val="hr-HR"/>
        </w:rPr>
      </w:pPr>
    </w:p>
    <w:p w14:paraId="07A64223" w14:textId="77777777" w:rsidR="0037438B" w:rsidRPr="00D72F03" w:rsidRDefault="0037438B" w:rsidP="0037438B">
      <w:pPr>
        <w:jc w:val="center"/>
        <w:rPr>
          <w:lang w:val="hr-HR"/>
        </w:rPr>
      </w:pPr>
      <w:r w:rsidRPr="00D72F03">
        <w:rPr>
          <w:lang w:val="hr-HR"/>
        </w:rPr>
        <w:t>IV.</w:t>
      </w:r>
    </w:p>
    <w:p w14:paraId="1044000D" w14:textId="77777777" w:rsidR="0037438B" w:rsidRPr="000741FB" w:rsidRDefault="0037438B" w:rsidP="0037438B">
      <w:pPr>
        <w:jc w:val="both"/>
        <w:rPr>
          <w:b/>
          <w:bCs/>
          <w:lang w:val="hr-HR"/>
        </w:rPr>
      </w:pPr>
      <w:r w:rsidRPr="00D72F03">
        <w:rPr>
          <w:lang w:val="hr-HR"/>
        </w:rPr>
        <w:tab/>
      </w:r>
      <w:r w:rsidRPr="000741FB">
        <w:rPr>
          <w:b/>
          <w:bCs/>
          <w:lang w:val="hr-HR"/>
        </w:rPr>
        <w:t xml:space="preserve">Ukupno planirana sredstva u Proračunu Općine Križ za 2025. godinu za provođenje ovog Programa iznose =5.000,00 EUR-a (slovima: </w:t>
      </w:r>
      <w:proofErr w:type="spellStart"/>
      <w:r w:rsidRPr="000741FB">
        <w:rPr>
          <w:b/>
          <w:bCs/>
          <w:lang w:val="hr-HR"/>
        </w:rPr>
        <w:t>pettisućaeura</w:t>
      </w:r>
      <w:proofErr w:type="spellEnd"/>
      <w:r w:rsidRPr="000741FB">
        <w:rPr>
          <w:b/>
          <w:bCs/>
          <w:lang w:val="hr-HR"/>
        </w:rPr>
        <w:t>).</w:t>
      </w:r>
    </w:p>
    <w:p w14:paraId="1BC2A334" w14:textId="77777777" w:rsidR="0037438B" w:rsidRDefault="0037438B" w:rsidP="0037438B">
      <w:pPr>
        <w:jc w:val="both"/>
        <w:rPr>
          <w:lang w:val="hr-HR"/>
        </w:rPr>
      </w:pPr>
      <w:r w:rsidRPr="00D72F03">
        <w:rPr>
          <w:lang w:val="hr-HR"/>
        </w:rPr>
        <w:t xml:space="preserve">       Novčana sredstva namijenjena su za financiranje javnih potreba u tehničkoj kulturi na području Općine Križ u 202</w:t>
      </w:r>
      <w:r>
        <w:rPr>
          <w:lang w:val="hr-HR"/>
        </w:rPr>
        <w:t>5</w:t>
      </w:r>
      <w:r w:rsidRPr="00D72F03">
        <w:rPr>
          <w:lang w:val="hr-HR"/>
        </w:rPr>
        <w:t xml:space="preserve">. godini. </w:t>
      </w:r>
    </w:p>
    <w:p w14:paraId="14FBC960" w14:textId="77777777" w:rsidR="0037438B" w:rsidRDefault="0037438B" w:rsidP="0037438B">
      <w:pPr>
        <w:ind w:firstLine="708"/>
        <w:jc w:val="both"/>
        <w:rPr>
          <w:lang w:val="hr-HR"/>
        </w:rPr>
      </w:pPr>
      <w:r w:rsidRPr="00D72F03">
        <w:rPr>
          <w:lang w:val="hr-HR"/>
        </w:rPr>
        <w:t>Ista se dodjeljuju Zajednici bez provedbe javnog natječaja, iz razloga što je njihovo financiranje regulirano posebnim propisima. Općina Križ će sklopiti ugovor o izravnoj dodjeli financijskih sredstava za financiranje javnih potreba u tehničkoj kulturi u 202</w:t>
      </w:r>
      <w:r>
        <w:rPr>
          <w:lang w:val="hr-HR"/>
        </w:rPr>
        <w:t>5</w:t>
      </w:r>
      <w:r w:rsidRPr="00D72F03">
        <w:rPr>
          <w:lang w:val="hr-HR"/>
        </w:rPr>
        <w:t xml:space="preserve">. godini sa Zajednicom, a koja će temeljem javnog natječaja/poziva raspodijeliti sredstva za projekte i programe udruga, članova Zajednice. </w:t>
      </w:r>
    </w:p>
    <w:p w14:paraId="1A69264B" w14:textId="77777777" w:rsidR="0037438B" w:rsidRPr="00D72F03" w:rsidRDefault="0037438B" w:rsidP="0037438B">
      <w:pPr>
        <w:ind w:firstLine="708"/>
        <w:jc w:val="both"/>
        <w:rPr>
          <w:lang w:val="hr-HR"/>
        </w:rPr>
      </w:pPr>
      <w:r w:rsidRPr="00D72F03">
        <w:rPr>
          <w:lang w:val="hr-HR"/>
        </w:rPr>
        <w:t xml:space="preserve">O provedbi programa javnih potreba i utrošku sredstava Zajednica će izvještavati Općinu Križ kao davatelja financijskih sredstava u propisanim rokovima. </w:t>
      </w:r>
    </w:p>
    <w:p w14:paraId="4EEECA7C" w14:textId="77777777" w:rsidR="0037438B" w:rsidRPr="00D72F03" w:rsidRDefault="0037438B" w:rsidP="0037438B">
      <w:pPr>
        <w:jc w:val="both"/>
        <w:rPr>
          <w:lang w:val="hr-HR"/>
        </w:rPr>
      </w:pPr>
      <w:r w:rsidRPr="00D72F03">
        <w:rPr>
          <w:lang w:val="hr-HR"/>
        </w:rPr>
        <w:lastRenderedPageBreak/>
        <w:tab/>
      </w:r>
    </w:p>
    <w:p w14:paraId="39DADC93" w14:textId="77777777" w:rsidR="0037438B" w:rsidRPr="00D72F03" w:rsidRDefault="0037438B" w:rsidP="0037438B">
      <w:pPr>
        <w:jc w:val="center"/>
        <w:rPr>
          <w:lang w:val="hr-HR"/>
        </w:rPr>
      </w:pPr>
      <w:r w:rsidRPr="00D72F03">
        <w:rPr>
          <w:lang w:val="hr-HR"/>
        </w:rPr>
        <w:t>V.</w:t>
      </w:r>
    </w:p>
    <w:p w14:paraId="1C4CD1F7" w14:textId="77777777" w:rsidR="0037438B" w:rsidRPr="00D72F03" w:rsidRDefault="0037438B" w:rsidP="0037438B">
      <w:pPr>
        <w:jc w:val="both"/>
        <w:rPr>
          <w:lang w:val="hr-HR"/>
        </w:rPr>
      </w:pPr>
      <w:r w:rsidRPr="00D72F03">
        <w:rPr>
          <w:lang w:val="hr-HR"/>
        </w:rPr>
        <w:tab/>
        <w:t xml:space="preserve">  Pri utvrđivanju ovog Programa polazi se od planiranih potreba Zajednice za financiranje u 202</w:t>
      </w:r>
      <w:r>
        <w:rPr>
          <w:lang w:val="hr-HR"/>
        </w:rPr>
        <w:t>5</w:t>
      </w:r>
      <w:r w:rsidRPr="00D72F03">
        <w:rPr>
          <w:lang w:val="hr-HR"/>
        </w:rPr>
        <w:t>. godini te potreba Općine Križ u tehničkoj kulturi, osiguranih sredstava Općine Križ planiranih za 202</w:t>
      </w:r>
      <w:r>
        <w:rPr>
          <w:lang w:val="hr-HR"/>
        </w:rPr>
        <w:t>5</w:t>
      </w:r>
      <w:r w:rsidRPr="00D72F03">
        <w:rPr>
          <w:lang w:val="hr-HR"/>
        </w:rPr>
        <w:t>. godinu, kao i plana ostvarivanja potpora iz proračuna Zagrebačke županije.</w:t>
      </w:r>
    </w:p>
    <w:p w14:paraId="4A1FAD0C" w14:textId="77777777" w:rsidR="0037438B" w:rsidRPr="00D72F03" w:rsidRDefault="0037438B" w:rsidP="0037438B">
      <w:pPr>
        <w:jc w:val="both"/>
        <w:rPr>
          <w:lang w:val="hr-HR"/>
        </w:rPr>
      </w:pPr>
      <w:r w:rsidRPr="00D72F03">
        <w:rPr>
          <w:lang w:val="hr-HR"/>
        </w:rPr>
        <w:tab/>
      </w:r>
    </w:p>
    <w:p w14:paraId="3C3E87AA" w14:textId="77777777" w:rsidR="0037438B" w:rsidRPr="00D72F03" w:rsidRDefault="0037438B" w:rsidP="0037438B">
      <w:pPr>
        <w:jc w:val="center"/>
        <w:rPr>
          <w:lang w:val="hr-HR"/>
        </w:rPr>
      </w:pPr>
      <w:r w:rsidRPr="00D72F03">
        <w:rPr>
          <w:lang w:val="hr-HR"/>
        </w:rPr>
        <w:t>VI.</w:t>
      </w:r>
    </w:p>
    <w:p w14:paraId="45E76A96" w14:textId="77777777" w:rsidR="0037438B" w:rsidRPr="00D72F03" w:rsidRDefault="0037438B" w:rsidP="0037438B">
      <w:pPr>
        <w:jc w:val="both"/>
        <w:rPr>
          <w:lang w:val="hr-HR"/>
        </w:rPr>
      </w:pPr>
      <w:r w:rsidRPr="00D72F03">
        <w:rPr>
          <w:lang w:val="hr-HR"/>
        </w:rPr>
        <w:tab/>
        <w:t>Sredstva iz točke IV. ovog Programa, izvršavati će se temeljem sklopljenog ugovora o financiranju provedbe programa i/ili projekta, a sve sukladno Odluci o načinu raspodjele novčanih sredstava iz Proračuna Općine Križ za 202</w:t>
      </w:r>
      <w:r>
        <w:rPr>
          <w:lang w:val="hr-HR"/>
        </w:rPr>
        <w:t>5</w:t>
      </w:r>
      <w:r w:rsidRPr="00D72F03">
        <w:rPr>
          <w:lang w:val="hr-HR"/>
        </w:rPr>
        <w:t>. godinu namijenjenih financiranju programa i projekata od interesa za opće dobro koje provode udruge i druge neprofitne organizacije civilnog društva u području kulture, tehničke kulture, sporta, vatrogastva, zdravstva, socijale i preventive te Odluci o izvršavanju Proračuna Općine Križ za 2024. godinu.</w:t>
      </w:r>
    </w:p>
    <w:p w14:paraId="59F0D08F" w14:textId="77777777" w:rsidR="0037438B" w:rsidRPr="00D72F03" w:rsidRDefault="0037438B" w:rsidP="0037438B">
      <w:pPr>
        <w:jc w:val="both"/>
        <w:rPr>
          <w:lang w:val="hr-HR"/>
        </w:rPr>
      </w:pPr>
      <w:r w:rsidRPr="00D72F03">
        <w:rPr>
          <w:lang w:val="hr-HR"/>
        </w:rPr>
        <w:t>U okviru ukupno planiranih sredstava za javne potrebe u tehničkoj kulturi uvrštenih ovim Programom, raspodjela planiranih sredstava izvršavati će se prema mogućnostima Proračuna i ostvarenju planiranih prihoda Proračuna za 202</w:t>
      </w:r>
      <w:r>
        <w:rPr>
          <w:lang w:val="hr-HR"/>
        </w:rPr>
        <w:t>5</w:t>
      </w:r>
      <w:r w:rsidRPr="00D72F03">
        <w:rPr>
          <w:lang w:val="hr-HR"/>
        </w:rPr>
        <w:t>. godinu.</w:t>
      </w:r>
    </w:p>
    <w:p w14:paraId="067DF683" w14:textId="77777777" w:rsidR="0037438B" w:rsidRPr="00D72F03" w:rsidRDefault="0037438B" w:rsidP="0037438B">
      <w:pPr>
        <w:jc w:val="both"/>
        <w:rPr>
          <w:lang w:val="hr-HR"/>
        </w:rPr>
      </w:pPr>
      <w:r w:rsidRPr="00D72F03">
        <w:rPr>
          <w:lang w:val="hr-HR"/>
        </w:rPr>
        <w:tab/>
      </w:r>
    </w:p>
    <w:p w14:paraId="2966BD08" w14:textId="77777777" w:rsidR="0037438B" w:rsidRPr="00D72F03" w:rsidRDefault="0037438B" w:rsidP="0037438B">
      <w:pPr>
        <w:jc w:val="center"/>
        <w:rPr>
          <w:lang w:val="hr-HR"/>
        </w:rPr>
      </w:pPr>
      <w:r w:rsidRPr="00D72F03">
        <w:rPr>
          <w:lang w:val="hr-HR"/>
        </w:rPr>
        <w:t>VII.</w:t>
      </w:r>
    </w:p>
    <w:p w14:paraId="656EB3A5" w14:textId="77777777" w:rsidR="0037438B" w:rsidRPr="00D72F03" w:rsidRDefault="0037438B" w:rsidP="0037438B">
      <w:pPr>
        <w:jc w:val="both"/>
        <w:rPr>
          <w:lang w:val="hr-HR"/>
        </w:rPr>
      </w:pPr>
      <w:r w:rsidRPr="00D72F03">
        <w:rPr>
          <w:lang w:val="hr-HR"/>
        </w:rPr>
        <w:tab/>
        <w:t>Ovaj Program stupa na snagu osmi dan od dana objave u Glasniku Zagrebačke županije.</w:t>
      </w:r>
    </w:p>
    <w:p w14:paraId="62EEB5AE" w14:textId="77777777" w:rsidR="0037438B" w:rsidRPr="00D72F03" w:rsidRDefault="0037438B" w:rsidP="0037438B">
      <w:pPr>
        <w:jc w:val="both"/>
        <w:rPr>
          <w:lang w:val="hr-HR"/>
        </w:rPr>
      </w:pPr>
      <w:r w:rsidRPr="00D72F03">
        <w:rPr>
          <w:lang w:val="hr-HR"/>
        </w:rPr>
        <w:tab/>
      </w:r>
    </w:p>
    <w:p w14:paraId="7ABCADE6" w14:textId="77777777" w:rsidR="0037438B" w:rsidRPr="00D72F03" w:rsidRDefault="0037438B" w:rsidP="0037438B">
      <w:pPr>
        <w:jc w:val="both"/>
        <w:rPr>
          <w:lang w:val="hr-HR"/>
        </w:rPr>
      </w:pPr>
      <w:r w:rsidRPr="00D72F03">
        <w:rPr>
          <w:lang w:val="hr-HR"/>
        </w:rPr>
        <w:tab/>
      </w:r>
    </w:p>
    <w:p w14:paraId="33683AA7" w14:textId="77777777" w:rsidR="0037438B" w:rsidRPr="00D72F03" w:rsidRDefault="0037438B" w:rsidP="0037438B">
      <w:pPr>
        <w:jc w:val="center"/>
        <w:rPr>
          <w:lang w:val="hr-HR"/>
        </w:rPr>
      </w:pPr>
      <w:r w:rsidRPr="00D72F03">
        <w:rPr>
          <w:lang w:val="hr-HR"/>
        </w:rPr>
        <w:t>REPUBLIKA HRVATSKA</w:t>
      </w:r>
    </w:p>
    <w:p w14:paraId="409EFA4D" w14:textId="77777777" w:rsidR="0037438B" w:rsidRPr="00D72F03" w:rsidRDefault="0037438B" w:rsidP="0037438B">
      <w:pPr>
        <w:jc w:val="center"/>
        <w:rPr>
          <w:lang w:val="hr-HR"/>
        </w:rPr>
      </w:pPr>
      <w:r w:rsidRPr="00D72F03">
        <w:rPr>
          <w:lang w:val="hr-HR"/>
        </w:rPr>
        <w:t>ZAGREBAČKA ŽUPANIJA</w:t>
      </w:r>
    </w:p>
    <w:p w14:paraId="2DF52973" w14:textId="77777777" w:rsidR="0037438B" w:rsidRPr="00D72F03" w:rsidRDefault="0037438B" w:rsidP="0037438B">
      <w:pPr>
        <w:jc w:val="center"/>
        <w:rPr>
          <w:lang w:val="hr-HR"/>
        </w:rPr>
      </w:pPr>
      <w:r w:rsidRPr="00D72F03">
        <w:rPr>
          <w:lang w:val="hr-HR"/>
        </w:rPr>
        <w:t>OPĆINA KRIŽ</w:t>
      </w:r>
    </w:p>
    <w:p w14:paraId="3143F393" w14:textId="77777777" w:rsidR="0037438B" w:rsidRPr="00D72F03" w:rsidRDefault="0037438B" w:rsidP="0037438B">
      <w:pPr>
        <w:jc w:val="center"/>
        <w:rPr>
          <w:lang w:val="hr-HR"/>
        </w:rPr>
      </w:pPr>
      <w:r w:rsidRPr="00D72F03">
        <w:rPr>
          <w:lang w:val="hr-HR"/>
        </w:rPr>
        <w:t>OPĆINSKO VIJEĆE</w:t>
      </w:r>
    </w:p>
    <w:p w14:paraId="16E41D3B" w14:textId="77777777" w:rsidR="0037438B" w:rsidRPr="00D72F03" w:rsidRDefault="0037438B" w:rsidP="0037438B">
      <w:pPr>
        <w:jc w:val="both"/>
        <w:rPr>
          <w:lang w:val="hr-HR"/>
        </w:rPr>
      </w:pPr>
      <w:r w:rsidRPr="00D72F03">
        <w:rPr>
          <w:lang w:val="hr-HR"/>
        </w:rPr>
        <w:tab/>
      </w:r>
    </w:p>
    <w:p w14:paraId="48421735" w14:textId="77777777" w:rsidR="0037438B" w:rsidRPr="00D72F03" w:rsidRDefault="0037438B" w:rsidP="0037438B">
      <w:pPr>
        <w:jc w:val="both"/>
        <w:rPr>
          <w:lang w:val="hr-HR"/>
        </w:rPr>
      </w:pPr>
      <w:r w:rsidRPr="00D72F03">
        <w:rPr>
          <w:lang w:val="hr-HR"/>
        </w:rPr>
        <w:t>KLASA: 630-01/2</w:t>
      </w:r>
      <w:r>
        <w:rPr>
          <w:lang w:val="hr-HR"/>
        </w:rPr>
        <w:t>4</w:t>
      </w:r>
      <w:r w:rsidRPr="00D72F03">
        <w:rPr>
          <w:lang w:val="hr-HR"/>
        </w:rPr>
        <w:t>-01/</w:t>
      </w:r>
    </w:p>
    <w:p w14:paraId="2A811DA1" w14:textId="77777777" w:rsidR="0037438B" w:rsidRPr="00D72F03" w:rsidRDefault="0037438B" w:rsidP="0037438B">
      <w:pPr>
        <w:jc w:val="both"/>
        <w:rPr>
          <w:lang w:val="hr-HR"/>
        </w:rPr>
      </w:pPr>
      <w:r w:rsidRPr="00D72F03">
        <w:rPr>
          <w:lang w:val="hr-HR"/>
        </w:rPr>
        <w:t>URBROJ: 238-16-01-2</w:t>
      </w:r>
      <w:r>
        <w:rPr>
          <w:lang w:val="hr-HR"/>
        </w:rPr>
        <w:t>4</w:t>
      </w:r>
      <w:r w:rsidRPr="00D72F03">
        <w:rPr>
          <w:lang w:val="hr-HR"/>
        </w:rPr>
        <w:t>-</w:t>
      </w:r>
    </w:p>
    <w:p w14:paraId="365A6701" w14:textId="77777777" w:rsidR="0037438B" w:rsidRPr="00D72F03" w:rsidRDefault="0037438B" w:rsidP="0037438B">
      <w:pPr>
        <w:jc w:val="both"/>
        <w:rPr>
          <w:lang w:val="hr-HR"/>
        </w:rPr>
      </w:pPr>
      <w:r w:rsidRPr="00D72F03">
        <w:rPr>
          <w:lang w:val="hr-HR"/>
        </w:rPr>
        <w:t>Križ, . studenog 202</w:t>
      </w:r>
      <w:r>
        <w:rPr>
          <w:lang w:val="hr-HR"/>
        </w:rPr>
        <w:t>4</w:t>
      </w:r>
      <w:r w:rsidRPr="00D72F03">
        <w:rPr>
          <w:lang w:val="hr-HR"/>
        </w:rPr>
        <w:t>.</w:t>
      </w:r>
    </w:p>
    <w:p w14:paraId="452E7013" w14:textId="77777777" w:rsidR="0037438B" w:rsidRPr="00D72F03" w:rsidRDefault="0037438B" w:rsidP="0037438B">
      <w:pPr>
        <w:jc w:val="both"/>
        <w:rPr>
          <w:lang w:val="hr-HR"/>
        </w:rPr>
      </w:pPr>
      <w:r w:rsidRPr="00D72F03">
        <w:rPr>
          <w:lang w:val="hr-HR"/>
        </w:rPr>
        <w:tab/>
        <w:t xml:space="preserve">        </w:t>
      </w:r>
      <w:r>
        <w:rPr>
          <w:lang w:val="hr-HR"/>
        </w:rPr>
        <w:t xml:space="preserve">                                                                                       </w:t>
      </w:r>
      <w:r w:rsidRPr="00D72F03">
        <w:rPr>
          <w:lang w:val="hr-HR"/>
        </w:rPr>
        <w:t>PREDSJEDNIK</w:t>
      </w:r>
    </w:p>
    <w:p w14:paraId="218E5329" w14:textId="77777777" w:rsidR="0037438B" w:rsidRPr="00D72F03" w:rsidRDefault="0037438B" w:rsidP="0037438B">
      <w:pPr>
        <w:jc w:val="both"/>
        <w:rPr>
          <w:lang w:val="hr-HR"/>
        </w:rPr>
      </w:pPr>
      <w:r w:rsidRPr="00D72F03">
        <w:rPr>
          <w:lang w:val="hr-HR"/>
        </w:rPr>
        <w:tab/>
      </w:r>
      <w:r>
        <w:rPr>
          <w:lang w:val="hr-HR"/>
        </w:rPr>
        <w:t xml:space="preserve">                                                                           </w:t>
      </w:r>
      <w:r w:rsidRPr="00D72F03">
        <w:rPr>
          <w:lang w:val="hr-HR"/>
        </w:rPr>
        <w:t xml:space="preserve">OPĆINSKOG VIJEĆA OPĆINE KRIŽ:                                  </w:t>
      </w:r>
    </w:p>
    <w:p w14:paraId="6C18FF98" w14:textId="77777777" w:rsidR="0037438B" w:rsidRPr="00D72F03" w:rsidRDefault="0037438B" w:rsidP="0037438B">
      <w:pPr>
        <w:jc w:val="both"/>
        <w:rPr>
          <w:lang w:val="hr-HR"/>
        </w:rPr>
      </w:pPr>
      <w:r w:rsidRPr="00D72F03">
        <w:rPr>
          <w:lang w:val="hr-HR"/>
        </w:rPr>
        <w:t xml:space="preserve">                                                                                           </w:t>
      </w:r>
      <w:r>
        <w:rPr>
          <w:lang w:val="hr-HR"/>
        </w:rPr>
        <w:t xml:space="preserve">                 </w:t>
      </w:r>
      <w:r w:rsidRPr="00D72F03">
        <w:rPr>
          <w:lang w:val="hr-HR"/>
        </w:rPr>
        <w:t xml:space="preserve"> Zlatko Hrastić</w:t>
      </w:r>
    </w:p>
    <w:p w14:paraId="161250CC" w14:textId="77777777" w:rsidR="0037438B" w:rsidRPr="00D72F03" w:rsidRDefault="0037438B" w:rsidP="0037438B">
      <w:pPr>
        <w:jc w:val="both"/>
        <w:rPr>
          <w:lang w:val="hr-HR"/>
        </w:rPr>
      </w:pPr>
    </w:p>
    <w:p w14:paraId="6A1321E8" w14:textId="77777777" w:rsidR="00C50672" w:rsidRDefault="00C50672"/>
    <w:sectPr w:rsidR="00C50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E4951"/>
    <w:multiLevelType w:val="hybridMultilevel"/>
    <w:tmpl w:val="F9968F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D7965"/>
    <w:multiLevelType w:val="hybridMultilevel"/>
    <w:tmpl w:val="EEDC02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388503">
    <w:abstractNumId w:val="1"/>
  </w:num>
  <w:num w:numId="2" w16cid:durableId="187723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8B"/>
    <w:rsid w:val="00372B20"/>
    <w:rsid w:val="0037438B"/>
    <w:rsid w:val="0064771C"/>
    <w:rsid w:val="00A16E6F"/>
    <w:rsid w:val="00C5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EF91"/>
  <w15:chartTrackingRefBased/>
  <w15:docId w15:val="{D5B69D13-F9CF-4CF3-BB1B-094ABB1C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3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4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1</cp:revision>
  <dcterms:created xsi:type="dcterms:W3CDTF">2024-10-23T11:50:00Z</dcterms:created>
  <dcterms:modified xsi:type="dcterms:W3CDTF">2024-10-23T11:51:00Z</dcterms:modified>
</cp:coreProperties>
</file>